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0037" w14:textId="09ADB7A6" w:rsidR="00E56012" w:rsidRPr="002D41E6" w:rsidRDefault="003766A4">
      <w:pPr>
        <w:rPr>
          <w:b/>
          <w:bCs/>
          <w:sz w:val="28"/>
          <w:szCs w:val="28"/>
        </w:rPr>
      </w:pPr>
      <w:r w:rsidRPr="002D41E6">
        <w:rPr>
          <w:b/>
          <w:bCs/>
          <w:sz w:val="28"/>
          <w:szCs w:val="28"/>
        </w:rPr>
        <w:t>Protokoll</w:t>
      </w:r>
      <w:r w:rsidR="0026753A">
        <w:rPr>
          <w:b/>
          <w:bCs/>
          <w:sz w:val="28"/>
          <w:szCs w:val="28"/>
        </w:rPr>
        <w:t xml:space="preserve"> </w:t>
      </w:r>
    </w:p>
    <w:p w14:paraId="6483F128" w14:textId="77777777" w:rsidR="003766A4" w:rsidRDefault="003766A4"/>
    <w:p w14:paraId="629B1749" w14:textId="63A75316" w:rsidR="003766A4" w:rsidRDefault="003766A4">
      <w:pPr>
        <w:rPr>
          <w:i/>
          <w:iCs/>
        </w:rPr>
      </w:pPr>
      <w:r>
        <w:t>Ärende</w:t>
      </w:r>
      <w:r w:rsidR="009B4172">
        <w:t xml:space="preserve">: </w:t>
      </w:r>
      <w:r w:rsidR="009B4172">
        <w:tab/>
      </w:r>
      <w:r w:rsidR="009B4172" w:rsidRPr="009B4172">
        <w:rPr>
          <w:i/>
          <w:iCs/>
        </w:rPr>
        <w:t>F</w:t>
      </w:r>
      <w:r w:rsidR="00892073" w:rsidRPr="009B4172">
        <w:rPr>
          <w:i/>
          <w:iCs/>
        </w:rPr>
        <w:t xml:space="preserve">örhandling </w:t>
      </w:r>
      <w:proofErr w:type="spellStart"/>
      <w:r w:rsidR="00892073" w:rsidRPr="009B4172">
        <w:rPr>
          <w:i/>
          <w:iCs/>
        </w:rPr>
        <w:t>enl</w:t>
      </w:r>
      <w:proofErr w:type="spellEnd"/>
      <w:r w:rsidR="00892073" w:rsidRPr="009B4172">
        <w:rPr>
          <w:i/>
          <w:iCs/>
        </w:rPr>
        <w:t xml:space="preserve"> </w:t>
      </w:r>
      <w:r w:rsidR="00FB019D" w:rsidRPr="009B4172">
        <w:rPr>
          <w:i/>
          <w:iCs/>
        </w:rPr>
        <w:t>11</w:t>
      </w:r>
      <w:r w:rsidR="008D0729" w:rsidRPr="009B4172">
        <w:rPr>
          <w:i/>
          <w:iCs/>
        </w:rPr>
        <w:t xml:space="preserve"> </w:t>
      </w:r>
      <w:r w:rsidR="005B488D">
        <w:rPr>
          <w:i/>
          <w:iCs/>
        </w:rPr>
        <w:t xml:space="preserve">§ MBL </w:t>
      </w:r>
      <w:proofErr w:type="spellStart"/>
      <w:r w:rsidR="00AD76E7" w:rsidRPr="009B4172">
        <w:rPr>
          <w:i/>
          <w:iCs/>
        </w:rPr>
        <w:t>ang</w:t>
      </w:r>
      <w:proofErr w:type="spellEnd"/>
      <w:r w:rsidR="00AD76E7" w:rsidRPr="009B4172">
        <w:rPr>
          <w:i/>
          <w:iCs/>
        </w:rPr>
        <w:t xml:space="preserve"> arbetsbrist</w:t>
      </w:r>
      <w:r w:rsidR="009B4172" w:rsidRPr="009B4172">
        <w:rPr>
          <w:i/>
          <w:iCs/>
        </w:rPr>
        <w:t>/omorganisation/driftsinskränkning</w:t>
      </w:r>
    </w:p>
    <w:p w14:paraId="075422A9" w14:textId="60ABA0EA" w:rsidR="009B4172" w:rsidRPr="009B4172" w:rsidRDefault="009B4172">
      <w:pPr>
        <w:rPr>
          <w:i/>
          <w:iCs/>
        </w:rPr>
      </w:pPr>
      <w:r>
        <w:rPr>
          <w:i/>
          <w:iCs/>
        </w:rPr>
        <w:tab/>
        <w:t>alt</w:t>
      </w:r>
    </w:p>
    <w:p w14:paraId="4BFECED5" w14:textId="3486716A" w:rsidR="009B4172" w:rsidRPr="009B4172" w:rsidRDefault="009B4172">
      <w:pPr>
        <w:rPr>
          <w:i/>
          <w:iCs/>
        </w:rPr>
      </w:pPr>
      <w:r w:rsidRPr="009B4172">
        <w:rPr>
          <w:i/>
          <w:iCs/>
        </w:rPr>
        <w:tab/>
        <w:t xml:space="preserve">Förhandling </w:t>
      </w:r>
      <w:proofErr w:type="spellStart"/>
      <w:r w:rsidRPr="009B4172">
        <w:rPr>
          <w:i/>
          <w:iCs/>
        </w:rPr>
        <w:t>enl</w:t>
      </w:r>
      <w:proofErr w:type="spellEnd"/>
      <w:r w:rsidRPr="009B4172">
        <w:rPr>
          <w:i/>
          <w:iCs/>
        </w:rPr>
        <w:t xml:space="preserve"> 11 och 13 § MBL </w:t>
      </w:r>
      <w:proofErr w:type="spellStart"/>
      <w:r w:rsidRPr="009B4172">
        <w:rPr>
          <w:i/>
          <w:iCs/>
        </w:rPr>
        <w:t>ang</w:t>
      </w:r>
      <w:proofErr w:type="spellEnd"/>
      <w:r w:rsidRPr="009B4172">
        <w:rPr>
          <w:i/>
          <w:iCs/>
        </w:rPr>
        <w:t xml:space="preserve"> uppsägning på grind av arbetsbrist</w:t>
      </w:r>
    </w:p>
    <w:p w14:paraId="7B9340CB" w14:textId="07A82A6A" w:rsidR="00AD76E7" w:rsidRPr="004876D4" w:rsidRDefault="00AD76E7">
      <w:r w:rsidRPr="004876D4">
        <w:t>Parter:</w:t>
      </w:r>
      <w:r w:rsidRPr="004876D4">
        <w:tab/>
      </w:r>
      <w:r w:rsidR="009B4172" w:rsidRPr="009B4172">
        <w:rPr>
          <w:i/>
          <w:iCs/>
        </w:rPr>
        <w:t>Företaget AB</w:t>
      </w:r>
      <w:r w:rsidR="008D314E" w:rsidRPr="004876D4">
        <w:t xml:space="preserve"> </w:t>
      </w:r>
      <w:r w:rsidR="00FB019D" w:rsidRPr="004876D4">
        <w:t xml:space="preserve"> </w:t>
      </w:r>
    </w:p>
    <w:p w14:paraId="72D9285A" w14:textId="7A04AA0D" w:rsidR="003766A4" w:rsidRPr="009B4172" w:rsidRDefault="009B4172" w:rsidP="00AD76E7">
      <w:pPr>
        <w:ind w:firstLine="1304"/>
        <w:rPr>
          <w:i/>
          <w:iCs/>
        </w:rPr>
      </w:pPr>
      <w:r w:rsidRPr="009B4172">
        <w:rPr>
          <w:i/>
          <w:iCs/>
        </w:rPr>
        <w:t xml:space="preserve">Facket </w:t>
      </w:r>
      <w:r w:rsidR="00744A9E" w:rsidRPr="009B4172">
        <w:rPr>
          <w:i/>
          <w:iCs/>
        </w:rPr>
        <w:t xml:space="preserve"> </w:t>
      </w:r>
    </w:p>
    <w:p w14:paraId="1E67DBD5" w14:textId="1E19CEB6" w:rsidR="009B4172" w:rsidRDefault="003766A4" w:rsidP="00FC37FA">
      <w:pPr>
        <w:ind w:left="1300" w:hanging="1300"/>
      </w:pPr>
      <w:r>
        <w:t>Närvarande:</w:t>
      </w:r>
      <w:r>
        <w:tab/>
      </w:r>
      <w:r w:rsidR="00AD76E7">
        <w:t>Fö</w:t>
      </w:r>
      <w:r w:rsidR="009B4172">
        <w:t>r arbetsgivaren:</w:t>
      </w:r>
    </w:p>
    <w:p w14:paraId="0D7CFF4E" w14:textId="45E31F5D" w:rsidR="001E4E46" w:rsidRPr="00663E0C" w:rsidRDefault="00AD76E7" w:rsidP="009B4172">
      <w:pPr>
        <w:ind w:left="1300" w:hanging="1300"/>
      </w:pPr>
      <w:r>
        <w:t xml:space="preserve"> </w:t>
      </w:r>
      <w:r w:rsidR="009B4172">
        <w:tab/>
        <w:t>För facket:</w:t>
      </w:r>
    </w:p>
    <w:p w14:paraId="3D8B852D" w14:textId="32DA2BD5" w:rsidR="001E4E46" w:rsidRDefault="003766A4" w:rsidP="00363845">
      <w:pPr>
        <w:pBdr>
          <w:bottom w:val="single" w:sz="6" w:space="1" w:color="auto"/>
        </w:pBdr>
      </w:pPr>
      <w:r>
        <w:t xml:space="preserve">Tid och Plats: </w:t>
      </w:r>
    </w:p>
    <w:p w14:paraId="464A46A5" w14:textId="77777777" w:rsidR="00AF7289" w:rsidRDefault="00AF7289" w:rsidP="00363845">
      <w:pPr>
        <w:pBdr>
          <w:bottom w:val="single" w:sz="6" w:space="1" w:color="auto"/>
        </w:pBdr>
      </w:pPr>
    </w:p>
    <w:p w14:paraId="0E951ABB" w14:textId="77777777" w:rsidR="00363845" w:rsidRDefault="00363845" w:rsidP="00363845"/>
    <w:p w14:paraId="45EF8283" w14:textId="6160CC36" w:rsidR="00444FF5" w:rsidRDefault="00B26602" w:rsidP="00162384">
      <w:pPr>
        <w:ind w:left="1300" w:hanging="1300"/>
      </w:pPr>
      <w:r>
        <w:t>§ 1</w:t>
      </w:r>
      <w:r>
        <w:tab/>
      </w:r>
      <w:r w:rsidR="00162384">
        <w:t xml:space="preserve">Det noteras att </w:t>
      </w:r>
      <w:r w:rsidR="00663E0C">
        <w:t xml:space="preserve">arbetsgivaren påkallat </w:t>
      </w:r>
      <w:r w:rsidR="00B97690">
        <w:t>denna förhandling.</w:t>
      </w:r>
    </w:p>
    <w:p w14:paraId="4CFB304E" w14:textId="77777777" w:rsidR="00BD1BA5" w:rsidRDefault="00BD1BA5" w:rsidP="00583A10">
      <w:pPr>
        <w:ind w:left="1300" w:hanging="1300"/>
      </w:pPr>
    </w:p>
    <w:p w14:paraId="21765B4D" w14:textId="252B52D4" w:rsidR="002D3A33" w:rsidRDefault="00B97690" w:rsidP="00583A10">
      <w:pPr>
        <w:ind w:left="1300" w:hanging="1300"/>
        <w:rPr>
          <w:i/>
          <w:iCs/>
        </w:rPr>
      </w:pPr>
      <w:r>
        <w:t>§ 2</w:t>
      </w:r>
      <w:r>
        <w:tab/>
      </w:r>
      <w:r w:rsidR="002A01DE">
        <w:t xml:space="preserve">Arbetsgivaren </w:t>
      </w:r>
      <w:r w:rsidR="009B4172" w:rsidRPr="009B4172">
        <w:rPr>
          <w:i/>
          <w:iCs/>
        </w:rPr>
        <w:t xml:space="preserve">redogör för bakgrunden </w:t>
      </w:r>
      <w:r w:rsidR="00BD1BA5">
        <w:rPr>
          <w:i/>
          <w:iCs/>
        </w:rPr>
        <w:t>och</w:t>
      </w:r>
      <w:r w:rsidR="009B4172" w:rsidRPr="009B4172">
        <w:rPr>
          <w:i/>
          <w:iCs/>
        </w:rPr>
        <w:t xml:space="preserve"> an</w:t>
      </w:r>
      <w:r w:rsidR="009B4172">
        <w:rPr>
          <w:i/>
          <w:iCs/>
        </w:rPr>
        <w:t>ger</w:t>
      </w:r>
      <w:r w:rsidR="009B4172" w:rsidRPr="009B4172">
        <w:rPr>
          <w:i/>
          <w:iCs/>
        </w:rPr>
        <w:t xml:space="preserve"> </w:t>
      </w:r>
      <w:r w:rsidR="009B4172">
        <w:rPr>
          <w:i/>
          <w:iCs/>
        </w:rPr>
        <w:t>vilken å</w:t>
      </w:r>
      <w:r w:rsidR="00BD1BA5">
        <w:rPr>
          <w:i/>
          <w:iCs/>
        </w:rPr>
        <w:t>t</w:t>
      </w:r>
      <w:r w:rsidR="009B4172">
        <w:rPr>
          <w:i/>
          <w:iCs/>
        </w:rPr>
        <w:t>gärd</w:t>
      </w:r>
      <w:r w:rsidR="009B4172" w:rsidRPr="009B4172">
        <w:rPr>
          <w:i/>
          <w:iCs/>
        </w:rPr>
        <w:t xml:space="preserve"> som man avser att vidta</w:t>
      </w:r>
    </w:p>
    <w:p w14:paraId="4D448972" w14:textId="77777777" w:rsidR="00BD1BA5" w:rsidRDefault="00BD1BA5" w:rsidP="00583A10">
      <w:pPr>
        <w:ind w:left="1300" w:hanging="1300"/>
      </w:pPr>
    </w:p>
    <w:p w14:paraId="44015932" w14:textId="5B790869" w:rsidR="009B4172" w:rsidRPr="009B4172" w:rsidRDefault="009B4172" w:rsidP="00583A10">
      <w:pPr>
        <w:ind w:left="1300" w:hanging="1300"/>
      </w:pPr>
      <w:r w:rsidRPr="009B4172">
        <w:t>§ 3</w:t>
      </w:r>
      <w:r w:rsidRPr="009B4172">
        <w:tab/>
        <w:t>Facket inställning</w:t>
      </w:r>
    </w:p>
    <w:p w14:paraId="287BAF10" w14:textId="338B5401" w:rsidR="009B4172" w:rsidRDefault="009B4172" w:rsidP="00583A10">
      <w:pPr>
        <w:ind w:left="1300" w:hanging="1300"/>
        <w:rPr>
          <w:i/>
          <w:iCs/>
        </w:rPr>
      </w:pPr>
      <w:r>
        <w:rPr>
          <w:i/>
          <w:iCs/>
        </w:rPr>
        <w:tab/>
        <w:t>Har inget att erinra</w:t>
      </w:r>
    </w:p>
    <w:p w14:paraId="03227ED0" w14:textId="628CA9B4" w:rsidR="009B4172" w:rsidRDefault="009B4172" w:rsidP="00583A10">
      <w:pPr>
        <w:ind w:left="1300" w:hanging="1300"/>
        <w:rPr>
          <w:i/>
          <w:iCs/>
        </w:rPr>
      </w:pPr>
      <w:r>
        <w:rPr>
          <w:i/>
          <w:iCs/>
        </w:rPr>
        <w:tab/>
        <w:t>Lämnar följande synpunkter</w:t>
      </w:r>
    </w:p>
    <w:p w14:paraId="2BE980AD" w14:textId="5B7DDD6F" w:rsidR="009B4172" w:rsidRDefault="009B4172" w:rsidP="00583A10">
      <w:pPr>
        <w:ind w:left="1300" w:hanging="1300"/>
        <w:rPr>
          <w:i/>
          <w:iCs/>
        </w:rPr>
      </w:pPr>
      <w:r>
        <w:rPr>
          <w:i/>
          <w:iCs/>
        </w:rPr>
        <w:tab/>
        <w:t>Motsätter sig arbetsgivarens förslag</w:t>
      </w:r>
    </w:p>
    <w:p w14:paraId="64B7CD01" w14:textId="77777777" w:rsidR="00BD1BA5" w:rsidRDefault="00BD1BA5" w:rsidP="00583A10">
      <w:pPr>
        <w:ind w:left="1300" w:hanging="1300"/>
      </w:pPr>
    </w:p>
    <w:p w14:paraId="78B42B2F" w14:textId="5959CA6E" w:rsidR="009B4172" w:rsidRPr="009B4172" w:rsidRDefault="009B4172" w:rsidP="00583A10">
      <w:pPr>
        <w:ind w:left="1300" w:hanging="1300"/>
      </w:pPr>
      <w:r w:rsidRPr="009B4172">
        <w:t>§ 4</w:t>
      </w:r>
      <w:r w:rsidRPr="009B4172">
        <w:tab/>
        <w:t>Efter överläggningar</w:t>
      </w:r>
    </w:p>
    <w:p w14:paraId="2A38BB1C" w14:textId="082EFCE5" w:rsidR="009B4172" w:rsidRDefault="009B4172" w:rsidP="00583A10">
      <w:pPr>
        <w:ind w:left="1300" w:hanging="1300"/>
        <w:rPr>
          <w:i/>
          <w:iCs/>
        </w:rPr>
      </w:pPr>
      <w:r>
        <w:rPr>
          <w:i/>
          <w:iCs/>
        </w:rPr>
        <w:tab/>
        <w:t>Arbetsgivaren beslutar att</w:t>
      </w:r>
    </w:p>
    <w:p w14:paraId="30C595F8" w14:textId="5AB4C583" w:rsidR="009B4172" w:rsidRDefault="009B4172" w:rsidP="00583A10">
      <w:pPr>
        <w:ind w:left="1300" w:hanging="1300"/>
        <w:rPr>
          <w:i/>
          <w:iCs/>
        </w:rPr>
      </w:pPr>
      <w:r>
        <w:rPr>
          <w:i/>
          <w:iCs/>
        </w:rPr>
        <w:tab/>
        <w:t>Parterna kommer överens om att</w:t>
      </w:r>
    </w:p>
    <w:p w14:paraId="640A0CE0" w14:textId="7A40808B" w:rsidR="009B4172" w:rsidRDefault="009B4172" w:rsidP="00583A10">
      <w:pPr>
        <w:ind w:left="1300" w:hanging="1300"/>
        <w:rPr>
          <w:i/>
          <w:iCs/>
        </w:rPr>
      </w:pPr>
      <w:r>
        <w:rPr>
          <w:i/>
          <w:iCs/>
        </w:rPr>
        <w:tab/>
        <w:t>Arbetsgivaren ändrar sitt förslag tll åtgärd</w:t>
      </w:r>
    </w:p>
    <w:p w14:paraId="179044E4" w14:textId="1FF1D5D7" w:rsidR="00BD1BA5" w:rsidRDefault="00BD1BA5" w:rsidP="00583A10">
      <w:pPr>
        <w:ind w:left="1300" w:hanging="1300"/>
        <w:rPr>
          <w:i/>
          <w:iCs/>
        </w:rPr>
      </w:pPr>
      <w:r>
        <w:rPr>
          <w:i/>
          <w:iCs/>
        </w:rPr>
        <w:tab/>
        <w:t>Arbetsgivaren återtar sitt förslag till beslut</w:t>
      </w:r>
    </w:p>
    <w:p w14:paraId="5A9ACCDD" w14:textId="090D9540" w:rsidR="009B4172" w:rsidRDefault="009B4172" w:rsidP="009B4172">
      <w:pPr>
        <w:ind w:left="1300"/>
        <w:rPr>
          <w:i/>
          <w:iCs/>
        </w:rPr>
      </w:pPr>
      <w:r>
        <w:rPr>
          <w:i/>
          <w:iCs/>
        </w:rPr>
        <w:t>Parterna fastställer</w:t>
      </w:r>
      <w:r w:rsidR="00BD1BA5">
        <w:rPr>
          <w:i/>
          <w:iCs/>
        </w:rPr>
        <w:t xml:space="preserve"> </w:t>
      </w:r>
      <w:r>
        <w:rPr>
          <w:i/>
          <w:iCs/>
        </w:rPr>
        <w:t>avtalsturlista</w:t>
      </w:r>
    </w:p>
    <w:p w14:paraId="26C60DA7" w14:textId="6923613C" w:rsidR="009B4172" w:rsidRPr="009B4172" w:rsidRDefault="009B4172" w:rsidP="009B4172">
      <w:pPr>
        <w:ind w:left="1300" w:hanging="1300"/>
        <w:rPr>
          <w:rFonts w:ascii="Calibri" w:eastAsia="Calibri" w:hAnsi="Calibri" w:cs="Calibri"/>
          <w:i/>
          <w:iCs/>
        </w:rPr>
      </w:pPr>
      <w:r>
        <w:rPr>
          <w:i/>
          <w:iCs/>
        </w:rPr>
        <w:tab/>
      </w:r>
      <w:r w:rsidRPr="009B4172">
        <w:rPr>
          <w:i/>
          <w:iCs/>
        </w:rPr>
        <w:t>Ef</w:t>
      </w:r>
      <w:r w:rsidRPr="009B4172">
        <w:rPr>
          <w:rFonts w:ascii="Calibri" w:eastAsia="Calibri" w:hAnsi="Calibri" w:cs="Calibri"/>
          <w:i/>
          <w:iCs/>
        </w:rPr>
        <w:t>ter en värdering av företaget behov av så att kompetens särskilt beaktas liksom företagets möjligheter att bedriva konkurrenskraftig verksamhet och därmed bereda fortsatt anställning så kommer parterna efter överläggningar överens om att fastställa avtalsturlista, vilket innebär att ………………………………… upp på grund av arbetsbrist.</w:t>
      </w:r>
    </w:p>
    <w:p w14:paraId="18D3B3F9" w14:textId="77777777" w:rsidR="009B4172" w:rsidRPr="009B4172" w:rsidRDefault="009B4172" w:rsidP="00583A10">
      <w:pPr>
        <w:ind w:left="1300" w:hanging="1300"/>
        <w:rPr>
          <w:i/>
          <w:iCs/>
        </w:rPr>
      </w:pPr>
    </w:p>
    <w:p w14:paraId="59E02105" w14:textId="677D097A" w:rsidR="009A0FBC" w:rsidRPr="009B4172" w:rsidRDefault="009B4172" w:rsidP="00B95953">
      <w:pPr>
        <w:ind w:left="1300" w:hanging="1300"/>
        <w:rPr>
          <w:i/>
          <w:iCs/>
        </w:rPr>
      </w:pPr>
      <w:r>
        <w:t>§ 5</w:t>
      </w:r>
      <w:r w:rsidR="002D3A33">
        <w:tab/>
      </w:r>
      <w:r w:rsidR="009A0FBC">
        <w:t xml:space="preserve">Förhandlingen avslutas </w:t>
      </w:r>
      <w:r w:rsidR="009A0FBC" w:rsidRPr="009B4172">
        <w:rPr>
          <w:i/>
          <w:iCs/>
        </w:rPr>
        <w:t>i enighet</w:t>
      </w:r>
      <w:r w:rsidRPr="009B4172">
        <w:rPr>
          <w:i/>
          <w:iCs/>
        </w:rPr>
        <w:t>/oenighet</w:t>
      </w:r>
    </w:p>
    <w:p w14:paraId="1FAFD3D7" w14:textId="77777777" w:rsidR="009A0FBC" w:rsidRDefault="009A0FBC" w:rsidP="00B95953">
      <w:pPr>
        <w:ind w:left="1300" w:hanging="1300"/>
      </w:pPr>
    </w:p>
    <w:p w14:paraId="25AA1D48" w14:textId="3D7C6BF2" w:rsidR="003766A4" w:rsidRDefault="003766A4"/>
    <w:p w14:paraId="5DA3A1B6" w14:textId="697FA053" w:rsidR="00AC5A99" w:rsidRDefault="00AC5A99"/>
    <w:p w14:paraId="0A320C41" w14:textId="3395087C" w:rsidR="003766A4" w:rsidRDefault="003766A4">
      <w:r>
        <w:t>Vid protokollet</w:t>
      </w:r>
      <w:r>
        <w:tab/>
      </w:r>
      <w:r>
        <w:tab/>
        <w:t>Justeras</w:t>
      </w:r>
    </w:p>
    <w:p w14:paraId="77733996" w14:textId="1A7526B5" w:rsidR="00683722" w:rsidRDefault="00683722"/>
    <w:p w14:paraId="1B5AA0EF" w14:textId="7EDCA69F" w:rsidR="00683722" w:rsidRDefault="00683722"/>
    <w:p w14:paraId="19F5D914" w14:textId="3E28E696" w:rsidR="009766FC" w:rsidRDefault="009B4172">
      <w:r>
        <w:t>Arbetsgivaren</w:t>
      </w:r>
      <w:r>
        <w:tab/>
      </w:r>
      <w:r>
        <w:tab/>
      </w:r>
      <w:r>
        <w:tab/>
        <w:t>Fackets representant</w:t>
      </w:r>
    </w:p>
    <w:sectPr w:rsidR="00976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A4"/>
    <w:rsid w:val="00000F60"/>
    <w:rsid w:val="00021590"/>
    <w:rsid w:val="000A3D92"/>
    <w:rsid w:val="00116016"/>
    <w:rsid w:val="001245BF"/>
    <w:rsid w:val="00162384"/>
    <w:rsid w:val="00176C99"/>
    <w:rsid w:val="001A0949"/>
    <w:rsid w:val="001C13A9"/>
    <w:rsid w:val="001E4E46"/>
    <w:rsid w:val="001F47E5"/>
    <w:rsid w:val="00220BA2"/>
    <w:rsid w:val="0022533D"/>
    <w:rsid w:val="002270CA"/>
    <w:rsid w:val="0026753A"/>
    <w:rsid w:val="002A01DE"/>
    <w:rsid w:val="002C3B35"/>
    <w:rsid w:val="002D3A33"/>
    <w:rsid w:val="002D41E6"/>
    <w:rsid w:val="002D6A72"/>
    <w:rsid w:val="002E0A3D"/>
    <w:rsid w:val="002E1B3B"/>
    <w:rsid w:val="002F1A5E"/>
    <w:rsid w:val="00356D50"/>
    <w:rsid w:val="00363845"/>
    <w:rsid w:val="003667CE"/>
    <w:rsid w:val="003766A4"/>
    <w:rsid w:val="003B52CC"/>
    <w:rsid w:val="003C1710"/>
    <w:rsid w:val="003F5315"/>
    <w:rsid w:val="0040263D"/>
    <w:rsid w:val="00406682"/>
    <w:rsid w:val="004076E2"/>
    <w:rsid w:val="00416C14"/>
    <w:rsid w:val="00444FF5"/>
    <w:rsid w:val="004676D5"/>
    <w:rsid w:val="004876D4"/>
    <w:rsid w:val="004C1677"/>
    <w:rsid w:val="00523230"/>
    <w:rsid w:val="005639B8"/>
    <w:rsid w:val="00570A20"/>
    <w:rsid w:val="00583A10"/>
    <w:rsid w:val="005B488D"/>
    <w:rsid w:val="005D5C7D"/>
    <w:rsid w:val="00603BAA"/>
    <w:rsid w:val="00614547"/>
    <w:rsid w:val="006256DD"/>
    <w:rsid w:val="006275B0"/>
    <w:rsid w:val="00635B8C"/>
    <w:rsid w:val="00663E0C"/>
    <w:rsid w:val="006674B2"/>
    <w:rsid w:val="00683722"/>
    <w:rsid w:val="006D3863"/>
    <w:rsid w:val="006F05EB"/>
    <w:rsid w:val="00713220"/>
    <w:rsid w:val="007223AB"/>
    <w:rsid w:val="00742B77"/>
    <w:rsid w:val="007430EE"/>
    <w:rsid w:val="00744792"/>
    <w:rsid w:val="00744A9E"/>
    <w:rsid w:val="007A652A"/>
    <w:rsid w:val="007C451D"/>
    <w:rsid w:val="007E5EE7"/>
    <w:rsid w:val="008462E7"/>
    <w:rsid w:val="00880FB1"/>
    <w:rsid w:val="00892073"/>
    <w:rsid w:val="008D0729"/>
    <w:rsid w:val="008D314E"/>
    <w:rsid w:val="0090654D"/>
    <w:rsid w:val="009619B6"/>
    <w:rsid w:val="009766FC"/>
    <w:rsid w:val="00994DD9"/>
    <w:rsid w:val="009A0FBC"/>
    <w:rsid w:val="009B4172"/>
    <w:rsid w:val="009E1E0B"/>
    <w:rsid w:val="009F6F91"/>
    <w:rsid w:val="00A02746"/>
    <w:rsid w:val="00A445EC"/>
    <w:rsid w:val="00A55BEF"/>
    <w:rsid w:val="00AC5A99"/>
    <w:rsid w:val="00AD76E7"/>
    <w:rsid w:val="00AE2939"/>
    <w:rsid w:val="00AF7289"/>
    <w:rsid w:val="00B03600"/>
    <w:rsid w:val="00B26602"/>
    <w:rsid w:val="00B5562F"/>
    <w:rsid w:val="00B60851"/>
    <w:rsid w:val="00B95953"/>
    <w:rsid w:val="00B97690"/>
    <w:rsid w:val="00BC4557"/>
    <w:rsid w:val="00BD1BA5"/>
    <w:rsid w:val="00D038E3"/>
    <w:rsid w:val="00D35CD0"/>
    <w:rsid w:val="00D566F7"/>
    <w:rsid w:val="00DD442A"/>
    <w:rsid w:val="00E1487C"/>
    <w:rsid w:val="00E20A1F"/>
    <w:rsid w:val="00E56012"/>
    <w:rsid w:val="00E95327"/>
    <w:rsid w:val="00EB4F12"/>
    <w:rsid w:val="00EF4F76"/>
    <w:rsid w:val="00F50555"/>
    <w:rsid w:val="00F718ED"/>
    <w:rsid w:val="00F7676E"/>
    <w:rsid w:val="00F77084"/>
    <w:rsid w:val="00FB019D"/>
    <w:rsid w:val="00FB50F7"/>
    <w:rsid w:val="00FC37FA"/>
    <w:rsid w:val="00FC3CD3"/>
    <w:rsid w:val="00FF4E3F"/>
    <w:rsid w:val="00FF6B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5FED"/>
  <w15:chartTrackingRefBased/>
  <w15:docId w15:val="{6788CD4F-0239-4C56-8B9A-37007E8D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1004</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Lindstrom</dc:creator>
  <cp:keywords/>
  <dc:description/>
  <cp:lastModifiedBy>Eva Faler</cp:lastModifiedBy>
  <cp:revision>2</cp:revision>
  <cp:lastPrinted>2022-09-20T09:09:00Z</cp:lastPrinted>
  <dcterms:created xsi:type="dcterms:W3CDTF">2022-11-28T10:52:00Z</dcterms:created>
  <dcterms:modified xsi:type="dcterms:W3CDTF">2022-11-28T10:52:00Z</dcterms:modified>
</cp:coreProperties>
</file>